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AB8F01" w14:textId="6A2F959B" w:rsidR="00D46836" w:rsidRPr="00D46836" w:rsidRDefault="00D46836" w:rsidP="005E04AA">
      <w:pPr>
        <w:pStyle w:val="NoSpacing"/>
        <w:rPr>
          <w:rFonts w:ascii="Times New Roman" w:hAnsi="Times New Roman" w:cs="Times New Roman"/>
          <w:b/>
          <w:sz w:val="24"/>
          <w:szCs w:val="24"/>
        </w:rPr>
      </w:pPr>
      <w:r w:rsidRPr="00D46836">
        <w:rPr>
          <w:rFonts w:ascii="Times New Roman" w:hAnsi="Times New Roman" w:cs="Times New Roman"/>
          <w:b/>
          <w:noProof/>
          <w:sz w:val="24"/>
          <w:szCs w:val="24"/>
        </w:rPr>
        <w:drawing>
          <wp:anchor distT="57150" distB="57150" distL="57150" distR="57150" simplePos="0" relativeHeight="251659264" behindDoc="0" locked="0" layoutInCell="0" allowOverlap="1" wp14:anchorId="41EF094B" wp14:editId="70F3C650">
            <wp:simplePos x="0" y="0"/>
            <wp:positionH relativeFrom="margin">
              <wp:posOffset>1988185</wp:posOffset>
            </wp:positionH>
            <wp:positionV relativeFrom="paragraph">
              <wp:posOffset>0</wp:posOffset>
            </wp:positionV>
            <wp:extent cx="1371600" cy="1371600"/>
            <wp:effectExtent l="0" t="0" r="0" b="0"/>
            <wp:wrapSquare wrapText="bothSides"/>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6836">
        <w:rPr>
          <w:rFonts w:ascii="Times New Roman" w:hAnsi="Times New Roman" w:cs="Times New Roman"/>
          <w:b/>
          <w:sz w:val="24"/>
          <w:szCs w:val="24"/>
          <w:lang w:val="en-CA"/>
        </w:rPr>
        <w:fldChar w:fldCharType="begin"/>
      </w:r>
      <w:r w:rsidRPr="00D46836">
        <w:rPr>
          <w:rFonts w:ascii="Times New Roman" w:hAnsi="Times New Roman" w:cs="Times New Roman"/>
          <w:b/>
          <w:sz w:val="24"/>
          <w:szCs w:val="24"/>
          <w:lang w:val="en-CA"/>
        </w:rPr>
        <w:instrText xml:space="preserve"> SEQ CHAPTER \h \r 1</w:instrText>
      </w:r>
      <w:r w:rsidRPr="00D46836">
        <w:rPr>
          <w:rFonts w:ascii="Times New Roman" w:hAnsi="Times New Roman" w:cs="Times New Roman"/>
          <w:b/>
          <w:sz w:val="24"/>
          <w:szCs w:val="24"/>
          <w:lang w:val="en-CA"/>
        </w:rPr>
        <w:fldChar w:fldCharType="end"/>
      </w:r>
    </w:p>
    <w:p w14:paraId="3399E468" w14:textId="77777777" w:rsidR="00D46836" w:rsidRPr="00D46836" w:rsidRDefault="00D46836" w:rsidP="00D46836">
      <w:pPr>
        <w:pStyle w:val="NoSpacing"/>
        <w:rPr>
          <w:rFonts w:ascii="Times New Roman" w:hAnsi="Times New Roman" w:cs="Times New Roman"/>
          <w:b/>
          <w:sz w:val="24"/>
          <w:szCs w:val="24"/>
        </w:rPr>
      </w:pPr>
    </w:p>
    <w:p w14:paraId="31DC2D11" w14:textId="77777777" w:rsidR="00D46836" w:rsidRPr="00D46836" w:rsidRDefault="00D46836" w:rsidP="00D46836">
      <w:pPr>
        <w:pStyle w:val="NoSpacing"/>
        <w:rPr>
          <w:rFonts w:ascii="Times New Roman" w:hAnsi="Times New Roman" w:cs="Times New Roman"/>
          <w:b/>
          <w:sz w:val="24"/>
          <w:szCs w:val="24"/>
        </w:rPr>
      </w:pPr>
    </w:p>
    <w:p w14:paraId="7F91C2CE" w14:textId="77777777" w:rsidR="005E04AA" w:rsidRDefault="005E04AA" w:rsidP="005E04AA">
      <w:pPr>
        <w:rPr>
          <w:rFonts w:ascii="Times New Roman" w:hAnsi="Times New Roman" w:cs="Times New Roman"/>
          <w:sz w:val="24"/>
          <w:szCs w:val="24"/>
        </w:rPr>
      </w:pPr>
    </w:p>
    <w:p w14:paraId="001CEDE2" w14:textId="77777777" w:rsidR="005E04AA" w:rsidRDefault="005E04AA" w:rsidP="005E04AA">
      <w:pPr>
        <w:rPr>
          <w:rFonts w:ascii="Times New Roman" w:hAnsi="Times New Roman" w:cs="Times New Roman"/>
          <w:sz w:val="24"/>
          <w:szCs w:val="24"/>
        </w:rPr>
      </w:pPr>
    </w:p>
    <w:p w14:paraId="2B9006EE" w14:textId="77777777" w:rsidR="005E04AA" w:rsidRDefault="005E04AA" w:rsidP="005E04AA">
      <w:pPr>
        <w:rPr>
          <w:rFonts w:ascii="Times New Roman" w:hAnsi="Times New Roman" w:cs="Times New Roman"/>
          <w:sz w:val="24"/>
          <w:szCs w:val="24"/>
        </w:rPr>
      </w:pPr>
    </w:p>
    <w:p w14:paraId="2E0D3119" w14:textId="77777777" w:rsidR="005E04AA" w:rsidRDefault="005E04AA" w:rsidP="005E04AA">
      <w:pPr>
        <w:rPr>
          <w:rFonts w:ascii="Times New Roman" w:hAnsi="Times New Roman" w:cs="Times New Roman"/>
          <w:sz w:val="24"/>
          <w:szCs w:val="24"/>
        </w:rPr>
      </w:pPr>
    </w:p>
    <w:p w14:paraId="5BC89AF9" w14:textId="77777777" w:rsidR="005E04AA" w:rsidRDefault="005E04AA" w:rsidP="005E04AA">
      <w:pPr>
        <w:rPr>
          <w:rFonts w:ascii="Times New Roman" w:hAnsi="Times New Roman" w:cs="Times New Roman"/>
          <w:sz w:val="24"/>
          <w:szCs w:val="24"/>
        </w:rPr>
      </w:pPr>
    </w:p>
    <w:p w14:paraId="017DC1BB" w14:textId="77777777" w:rsidR="005E04AA" w:rsidRDefault="005E04AA" w:rsidP="005E04AA">
      <w:pPr>
        <w:rPr>
          <w:rFonts w:ascii="Times New Roman" w:hAnsi="Times New Roman" w:cs="Times New Roman"/>
          <w:sz w:val="24"/>
          <w:szCs w:val="24"/>
        </w:rPr>
      </w:pPr>
    </w:p>
    <w:p w14:paraId="797B7184" w14:textId="7A1D1827" w:rsidR="005E04AA" w:rsidRDefault="005E04AA" w:rsidP="005E04AA">
      <w:pPr>
        <w:jc w:val="center"/>
        <w:rPr>
          <w:rFonts w:ascii="Times New Roman" w:hAnsi="Times New Roman" w:cs="Times New Roman"/>
          <w:b/>
          <w:bCs/>
          <w:sz w:val="24"/>
          <w:szCs w:val="24"/>
        </w:rPr>
      </w:pPr>
      <w:r w:rsidRPr="005E04AA">
        <w:rPr>
          <w:rFonts w:ascii="Times New Roman" w:hAnsi="Times New Roman" w:cs="Times New Roman"/>
          <w:b/>
          <w:bCs/>
          <w:sz w:val="24"/>
          <w:szCs w:val="24"/>
        </w:rPr>
        <w:t>Recruitment Notice for Criminal Justice Act (CJA) Trial Attorney Panels for the United States District Court for the Western District of Kentucky</w:t>
      </w:r>
    </w:p>
    <w:p w14:paraId="0E32B3D6" w14:textId="77777777" w:rsidR="005E04AA" w:rsidRPr="005E04AA" w:rsidRDefault="005E04AA" w:rsidP="001320F8">
      <w:pPr>
        <w:spacing w:before="100" w:beforeAutospacing="1" w:after="100" w:afterAutospacing="1"/>
        <w:jc w:val="both"/>
        <w:rPr>
          <w:rFonts w:ascii="Times New Roman" w:eastAsia="Times New Roman" w:hAnsi="Times New Roman" w:cs="Times New Roman"/>
          <w:sz w:val="24"/>
          <w:szCs w:val="24"/>
        </w:rPr>
      </w:pPr>
      <w:r w:rsidRPr="005E04AA">
        <w:rPr>
          <w:rFonts w:ascii="Times New Roman" w:eastAsia="Times New Roman" w:hAnsi="Times New Roman" w:cs="Times New Roman"/>
          <w:sz w:val="24"/>
          <w:szCs w:val="24"/>
          <w:u w:val="single"/>
        </w:rPr>
        <w:t>THE CRIMINAL JUSTICE ACT TRIAL ATTORNEY PANEL</w:t>
      </w:r>
    </w:p>
    <w:p w14:paraId="4A29DBA7" w14:textId="04AFFBE6" w:rsidR="005E04AA" w:rsidRPr="005E04AA" w:rsidRDefault="005E04AA" w:rsidP="001320F8">
      <w:pPr>
        <w:spacing w:before="100" w:beforeAutospacing="1" w:after="100" w:afterAutospacing="1"/>
        <w:jc w:val="both"/>
        <w:rPr>
          <w:rFonts w:ascii="Times New Roman" w:eastAsia="Times New Roman" w:hAnsi="Times New Roman" w:cs="Times New Roman"/>
          <w:sz w:val="24"/>
          <w:szCs w:val="24"/>
        </w:rPr>
      </w:pPr>
      <w:r w:rsidRPr="005E04AA">
        <w:rPr>
          <w:rFonts w:ascii="Times New Roman" w:eastAsia="Times New Roman" w:hAnsi="Times New Roman" w:cs="Times New Roman"/>
          <w:sz w:val="24"/>
          <w:szCs w:val="24"/>
        </w:rPr>
        <w:t xml:space="preserve">Pursuant to the Criminal Justice Act of 1964, as amended (18 U.S.C. § 3006A) (the “CJA”), the United States District Court for the </w:t>
      </w:r>
      <w:r>
        <w:rPr>
          <w:rFonts w:ascii="Times New Roman" w:eastAsia="Times New Roman" w:hAnsi="Times New Roman" w:cs="Times New Roman"/>
          <w:sz w:val="24"/>
          <w:szCs w:val="24"/>
        </w:rPr>
        <w:t>Western</w:t>
      </w:r>
      <w:r w:rsidRPr="005E04AA">
        <w:rPr>
          <w:rFonts w:ascii="Times New Roman" w:eastAsia="Times New Roman" w:hAnsi="Times New Roman" w:cs="Times New Roman"/>
          <w:sz w:val="24"/>
          <w:szCs w:val="24"/>
        </w:rPr>
        <w:t xml:space="preserve"> District of </w:t>
      </w:r>
      <w:r>
        <w:rPr>
          <w:rFonts w:ascii="Times New Roman" w:eastAsia="Times New Roman" w:hAnsi="Times New Roman" w:cs="Times New Roman"/>
          <w:sz w:val="24"/>
          <w:szCs w:val="24"/>
        </w:rPr>
        <w:t>Kentucky</w:t>
      </w:r>
      <w:r w:rsidRPr="005E04AA">
        <w:rPr>
          <w:rFonts w:ascii="Times New Roman" w:eastAsia="Times New Roman" w:hAnsi="Times New Roman" w:cs="Times New Roman"/>
          <w:sz w:val="24"/>
          <w:szCs w:val="24"/>
        </w:rPr>
        <w:t xml:space="preserve"> has adopted a plan for providing representation </w:t>
      </w:r>
      <w:r w:rsidR="001320F8">
        <w:rPr>
          <w:rFonts w:ascii="Times New Roman" w:eastAsia="Times New Roman" w:hAnsi="Times New Roman" w:cs="Times New Roman"/>
          <w:sz w:val="24"/>
          <w:szCs w:val="24"/>
        </w:rPr>
        <w:t>to</w:t>
      </w:r>
      <w:r w:rsidRPr="005E04AA">
        <w:rPr>
          <w:rFonts w:ascii="Times New Roman" w:eastAsia="Times New Roman" w:hAnsi="Times New Roman" w:cs="Times New Roman"/>
          <w:sz w:val="24"/>
          <w:szCs w:val="24"/>
        </w:rPr>
        <w:t xml:space="preserve"> </w:t>
      </w:r>
      <w:r w:rsidR="00FD2F8A">
        <w:rPr>
          <w:rFonts w:ascii="Times New Roman" w:eastAsia="Times New Roman" w:hAnsi="Times New Roman" w:cs="Times New Roman"/>
          <w:sz w:val="24"/>
          <w:szCs w:val="24"/>
        </w:rPr>
        <w:t>individuals who are</w:t>
      </w:r>
      <w:r w:rsidRPr="005E04AA">
        <w:rPr>
          <w:rFonts w:ascii="Times New Roman" w:eastAsia="Times New Roman" w:hAnsi="Times New Roman" w:cs="Times New Roman"/>
          <w:sz w:val="24"/>
          <w:szCs w:val="24"/>
        </w:rPr>
        <w:t xml:space="preserve"> financially unable to </w:t>
      </w:r>
      <w:r w:rsidR="00FD2F8A">
        <w:rPr>
          <w:rFonts w:ascii="Times New Roman" w:eastAsia="Times New Roman" w:hAnsi="Times New Roman" w:cs="Times New Roman"/>
          <w:sz w:val="24"/>
          <w:szCs w:val="24"/>
        </w:rPr>
        <w:t>retain counsel</w:t>
      </w:r>
      <w:r w:rsidRPr="005E04AA">
        <w:rPr>
          <w:rFonts w:ascii="Times New Roman" w:eastAsia="Times New Roman" w:hAnsi="Times New Roman" w:cs="Times New Roman"/>
          <w:sz w:val="24"/>
          <w:szCs w:val="24"/>
        </w:rPr>
        <w:t xml:space="preserve"> in certain circumstances.  The </w:t>
      </w:r>
      <w:r w:rsidR="001320F8">
        <w:rPr>
          <w:rFonts w:ascii="Times New Roman" w:eastAsia="Times New Roman" w:hAnsi="Times New Roman" w:cs="Times New Roman"/>
          <w:sz w:val="24"/>
          <w:szCs w:val="24"/>
        </w:rPr>
        <w:t>p</w:t>
      </w:r>
      <w:r w:rsidRPr="005E04AA">
        <w:rPr>
          <w:rFonts w:ascii="Times New Roman" w:eastAsia="Times New Roman" w:hAnsi="Times New Roman" w:cs="Times New Roman"/>
          <w:sz w:val="24"/>
          <w:szCs w:val="24"/>
        </w:rPr>
        <w:t xml:space="preserve">lan provides for the establishment of </w:t>
      </w:r>
      <w:r>
        <w:rPr>
          <w:rFonts w:ascii="Times New Roman" w:eastAsia="Times New Roman" w:hAnsi="Times New Roman" w:cs="Times New Roman"/>
          <w:sz w:val="24"/>
          <w:szCs w:val="24"/>
        </w:rPr>
        <w:t xml:space="preserve">panels </w:t>
      </w:r>
      <w:r w:rsidRPr="005E04AA">
        <w:rPr>
          <w:rFonts w:ascii="Times New Roman" w:eastAsia="Times New Roman" w:hAnsi="Times New Roman" w:cs="Times New Roman"/>
          <w:sz w:val="24"/>
          <w:szCs w:val="24"/>
        </w:rPr>
        <w:t>of private attorneys who are eligible and willing to be appointed to provide representation under the CJA.  </w:t>
      </w:r>
      <w:r w:rsidR="00FD2F8A">
        <w:rPr>
          <w:rFonts w:ascii="Times New Roman" w:eastAsia="Times New Roman" w:hAnsi="Times New Roman" w:cs="Times New Roman"/>
          <w:sz w:val="24"/>
          <w:szCs w:val="24"/>
        </w:rPr>
        <w:t>From March 1, 2022 to March 31, 2022, the</w:t>
      </w:r>
      <w:r w:rsidRPr="005E04AA">
        <w:rPr>
          <w:rFonts w:ascii="Times New Roman" w:eastAsia="Times New Roman" w:hAnsi="Times New Roman" w:cs="Times New Roman"/>
          <w:sz w:val="24"/>
          <w:szCs w:val="24"/>
        </w:rPr>
        <w:t xml:space="preserve"> Court </w:t>
      </w:r>
      <w:r w:rsidR="00FD2F8A">
        <w:rPr>
          <w:rFonts w:ascii="Times New Roman" w:eastAsia="Times New Roman" w:hAnsi="Times New Roman" w:cs="Times New Roman"/>
          <w:sz w:val="24"/>
          <w:szCs w:val="24"/>
        </w:rPr>
        <w:t xml:space="preserve">will have an open application period during which those interested </w:t>
      </w:r>
      <w:r w:rsidRPr="005E04AA">
        <w:rPr>
          <w:rFonts w:ascii="Times New Roman" w:eastAsia="Times New Roman" w:hAnsi="Times New Roman" w:cs="Times New Roman"/>
          <w:sz w:val="24"/>
          <w:szCs w:val="24"/>
        </w:rPr>
        <w:t xml:space="preserve">in serving as members of </w:t>
      </w:r>
      <w:r>
        <w:rPr>
          <w:rFonts w:ascii="Times New Roman" w:eastAsia="Times New Roman" w:hAnsi="Times New Roman" w:cs="Times New Roman"/>
          <w:sz w:val="24"/>
          <w:szCs w:val="24"/>
        </w:rPr>
        <w:t>a</w:t>
      </w:r>
      <w:r w:rsidRPr="005E04AA">
        <w:rPr>
          <w:rFonts w:ascii="Times New Roman" w:eastAsia="Times New Roman" w:hAnsi="Times New Roman" w:cs="Times New Roman"/>
          <w:sz w:val="24"/>
          <w:szCs w:val="24"/>
        </w:rPr>
        <w:t xml:space="preserve"> CJA Panel </w:t>
      </w:r>
      <w:r w:rsidR="00FD2F8A">
        <w:rPr>
          <w:rFonts w:ascii="Times New Roman" w:eastAsia="Times New Roman" w:hAnsi="Times New Roman" w:cs="Times New Roman"/>
          <w:sz w:val="24"/>
          <w:szCs w:val="24"/>
        </w:rPr>
        <w:t xml:space="preserve">may apply for </w:t>
      </w:r>
      <w:r w:rsidR="006171AA">
        <w:rPr>
          <w:rFonts w:ascii="Times New Roman" w:eastAsia="Times New Roman" w:hAnsi="Times New Roman" w:cs="Times New Roman"/>
          <w:sz w:val="24"/>
          <w:szCs w:val="24"/>
        </w:rPr>
        <w:t>membership on</w:t>
      </w:r>
      <w:r w:rsidR="00FD2F8A">
        <w:rPr>
          <w:rFonts w:ascii="Times New Roman" w:eastAsia="Times New Roman" w:hAnsi="Times New Roman" w:cs="Times New Roman"/>
          <w:sz w:val="24"/>
          <w:szCs w:val="24"/>
        </w:rPr>
        <w:t xml:space="preserve"> one of the Court’s panels</w:t>
      </w:r>
      <w:r w:rsidRPr="005E04AA">
        <w:rPr>
          <w:rFonts w:ascii="Times New Roman" w:eastAsia="Times New Roman" w:hAnsi="Times New Roman" w:cs="Times New Roman"/>
          <w:sz w:val="24"/>
          <w:szCs w:val="24"/>
        </w:rPr>
        <w:t xml:space="preserve">.  CJA </w:t>
      </w:r>
      <w:r w:rsidR="00CE6AC3">
        <w:rPr>
          <w:rFonts w:ascii="Times New Roman" w:eastAsia="Times New Roman" w:hAnsi="Times New Roman" w:cs="Times New Roman"/>
          <w:sz w:val="24"/>
          <w:szCs w:val="24"/>
        </w:rPr>
        <w:t>P</w:t>
      </w:r>
      <w:r w:rsidRPr="005E04AA">
        <w:rPr>
          <w:rFonts w:ascii="Times New Roman" w:eastAsia="Times New Roman" w:hAnsi="Times New Roman" w:cs="Times New Roman"/>
          <w:sz w:val="24"/>
          <w:szCs w:val="24"/>
        </w:rPr>
        <w:t xml:space="preserve">anel members may serve in the </w:t>
      </w:r>
      <w:r>
        <w:rPr>
          <w:rFonts w:ascii="Times New Roman" w:eastAsia="Times New Roman" w:hAnsi="Times New Roman" w:cs="Times New Roman"/>
          <w:sz w:val="24"/>
          <w:szCs w:val="24"/>
        </w:rPr>
        <w:t>Louisville, Bowling Green, Owensboro, or Paducah divi</w:t>
      </w:r>
      <w:r w:rsidR="00FD2F8A">
        <w:rPr>
          <w:rFonts w:ascii="Times New Roman" w:eastAsia="Times New Roman" w:hAnsi="Times New Roman" w:cs="Times New Roman"/>
          <w:sz w:val="24"/>
          <w:szCs w:val="24"/>
        </w:rPr>
        <w:t>si</w:t>
      </w:r>
      <w:r>
        <w:rPr>
          <w:rFonts w:ascii="Times New Roman" w:eastAsia="Times New Roman" w:hAnsi="Times New Roman" w:cs="Times New Roman"/>
          <w:sz w:val="24"/>
          <w:szCs w:val="24"/>
        </w:rPr>
        <w:t>ons</w:t>
      </w:r>
      <w:r w:rsidRPr="005E04AA">
        <w:rPr>
          <w:rFonts w:ascii="Times New Roman" w:eastAsia="Times New Roman" w:hAnsi="Times New Roman" w:cs="Times New Roman"/>
          <w:sz w:val="24"/>
          <w:szCs w:val="24"/>
        </w:rPr>
        <w:t>.   </w:t>
      </w:r>
    </w:p>
    <w:p w14:paraId="754521C8" w14:textId="77777777" w:rsidR="005E04AA" w:rsidRPr="005E04AA" w:rsidRDefault="005E04AA" w:rsidP="005E04AA">
      <w:pPr>
        <w:pStyle w:val="NormalWeb"/>
        <w:jc w:val="both"/>
        <w:rPr>
          <w:rFonts w:ascii="Times New Roman" w:hAnsi="Times New Roman" w:cs="Times New Roman"/>
          <w:sz w:val="24"/>
          <w:szCs w:val="24"/>
        </w:rPr>
      </w:pPr>
      <w:r w:rsidRPr="005E04AA">
        <w:rPr>
          <w:rFonts w:ascii="Times New Roman" w:hAnsi="Times New Roman" w:cs="Times New Roman"/>
          <w:sz w:val="24"/>
          <w:szCs w:val="24"/>
          <w:u w:val="single"/>
        </w:rPr>
        <w:t>ELIGIBILITY</w:t>
      </w:r>
    </w:p>
    <w:p w14:paraId="782DDDA7" w14:textId="01471E22" w:rsidR="005E04AA" w:rsidRPr="005E04AA" w:rsidRDefault="005E04AA" w:rsidP="00CE6AC3">
      <w:pPr>
        <w:pStyle w:val="NormalWeb"/>
        <w:jc w:val="both"/>
        <w:rPr>
          <w:rFonts w:ascii="Times New Roman" w:hAnsi="Times New Roman" w:cs="Times New Roman"/>
          <w:sz w:val="24"/>
          <w:szCs w:val="24"/>
        </w:rPr>
      </w:pPr>
      <w:r w:rsidRPr="005E04AA">
        <w:rPr>
          <w:rFonts w:ascii="Times New Roman" w:hAnsi="Times New Roman" w:cs="Times New Roman"/>
          <w:sz w:val="24"/>
          <w:szCs w:val="24"/>
        </w:rPr>
        <w:t xml:space="preserve">Attorneys who serve on </w:t>
      </w:r>
      <w:r w:rsidR="00FD2F8A">
        <w:rPr>
          <w:rFonts w:ascii="Times New Roman" w:hAnsi="Times New Roman" w:cs="Times New Roman"/>
          <w:sz w:val="24"/>
          <w:szCs w:val="24"/>
        </w:rPr>
        <w:t>one of the Court’s</w:t>
      </w:r>
      <w:r w:rsidRPr="005E04AA">
        <w:rPr>
          <w:rFonts w:ascii="Times New Roman" w:hAnsi="Times New Roman" w:cs="Times New Roman"/>
          <w:sz w:val="24"/>
          <w:szCs w:val="24"/>
        </w:rPr>
        <w:t xml:space="preserve"> CJA </w:t>
      </w:r>
      <w:r w:rsidR="00FD2F8A">
        <w:rPr>
          <w:rFonts w:ascii="Times New Roman" w:hAnsi="Times New Roman" w:cs="Times New Roman"/>
          <w:sz w:val="24"/>
          <w:szCs w:val="24"/>
        </w:rPr>
        <w:t>Panels</w:t>
      </w:r>
      <w:r w:rsidRPr="005E04AA">
        <w:rPr>
          <w:rFonts w:ascii="Times New Roman" w:hAnsi="Times New Roman" w:cs="Times New Roman"/>
          <w:sz w:val="24"/>
          <w:szCs w:val="24"/>
        </w:rPr>
        <w:t xml:space="preserve"> must be members in good standing of the </w:t>
      </w:r>
      <w:r w:rsidR="00FD2F8A">
        <w:rPr>
          <w:rFonts w:ascii="Times New Roman" w:hAnsi="Times New Roman" w:cs="Times New Roman"/>
          <w:sz w:val="24"/>
          <w:szCs w:val="24"/>
        </w:rPr>
        <w:t>Kentucky Bar association for at least four (4) years and admitted to practice before this Court for at least two (2) years preceding the application.  Applicants must additionally maintain an office in the division of the CJA Panel for which they seek membership.</w:t>
      </w:r>
      <w:r w:rsidRPr="005E04AA">
        <w:rPr>
          <w:rFonts w:ascii="Times New Roman" w:hAnsi="Times New Roman" w:cs="Times New Roman"/>
          <w:sz w:val="24"/>
          <w:szCs w:val="24"/>
        </w:rPr>
        <w:t xml:space="preserve"> Specific qualifications are contained in </w:t>
      </w:r>
      <w:r w:rsidR="00CE6AC3" w:rsidRPr="001320F8">
        <w:rPr>
          <w:rFonts w:ascii="Times New Roman" w:hAnsi="Times New Roman" w:cs="Times New Roman"/>
          <w:sz w:val="24"/>
          <w:szCs w:val="24"/>
        </w:rPr>
        <w:t>in Section VII(C)</w:t>
      </w:r>
      <w:r w:rsidR="00CE6AC3">
        <w:rPr>
          <w:rFonts w:ascii="Times New Roman" w:hAnsi="Times New Roman" w:cs="Times New Roman"/>
          <w:sz w:val="24"/>
          <w:szCs w:val="24"/>
        </w:rPr>
        <w:t xml:space="preserve"> of</w:t>
      </w:r>
      <w:r w:rsidR="00CE6AC3" w:rsidRPr="001320F8">
        <w:rPr>
          <w:rFonts w:ascii="Times New Roman" w:hAnsi="Times New Roman" w:cs="Times New Roman"/>
          <w:sz w:val="24"/>
          <w:szCs w:val="24"/>
        </w:rPr>
        <w:t xml:space="preserve"> </w:t>
      </w:r>
      <w:r w:rsidRPr="005E04AA">
        <w:rPr>
          <w:rFonts w:ascii="Times New Roman" w:hAnsi="Times New Roman" w:cs="Times New Roman"/>
          <w:sz w:val="24"/>
          <w:szCs w:val="24"/>
        </w:rPr>
        <w:t>the</w:t>
      </w:r>
      <w:r w:rsidR="00FD2F8A">
        <w:rPr>
          <w:rFonts w:ascii="Times New Roman" w:hAnsi="Times New Roman" w:cs="Times New Roman"/>
          <w:sz w:val="24"/>
          <w:szCs w:val="24"/>
        </w:rPr>
        <w:t xml:space="preserve"> Court’s </w:t>
      </w:r>
      <w:hyperlink r:id="rId9" w:history="1">
        <w:r w:rsidR="00FD2F8A" w:rsidRPr="00FD2F8A">
          <w:rPr>
            <w:rStyle w:val="Hyperlink"/>
            <w:rFonts w:ascii="Times New Roman" w:hAnsi="Times New Roman" w:cs="Times New Roman"/>
            <w:sz w:val="24"/>
            <w:szCs w:val="24"/>
          </w:rPr>
          <w:t>CJA Plan</w:t>
        </w:r>
      </w:hyperlink>
      <w:r w:rsidR="001320F8">
        <w:rPr>
          <w:rFonts w:ascii="Times New Roman" w:hAnsi="Times New Roman" w:cs="Times New Roman"/>
          <w:sz w:val="24"/>
          <w:szCs w:val="24"/>
        </w:rPr>
        <w:t xml:space="preserve"> located on the Court’s website</w:t>
      </w:r>
      <w:r w:rsidR="00FD2F8A">
        <w:rPr>
          <w:rFonts w:ascii="Times New Roman" w:hAnsi="Times New Roman" w:cs="Times New Roman"/>
          <w:sz w:val="24"/>
          <w:szCs w:val="24"/>
        </w:rPr>
        <w:t xml:space="preserve">.  </w:t>
      </w:r>
    </w:p>
    <w:p w14:paraId="38BA6800" w14:textId="0D192FCC" w:rsidR="005E04AA" w:rsidRPr="005E04AA" w:rsidRDefault="00FD2F8A" w:rsidP="00CE6AC3">
      <w:pPr>
        <w:pStyle w:val="NormalWeb"/>
        <w:jc w:val="both"/>
        <w:rPr>
          <w:rFonts w:ascii="Times New Roman" w:hAnsi="Times New Roman" w:cs="Times New Roman"/>
          <w:sz w:val="24"/>
          <w:szCs w:val="24"/>
        </w:rPr>
      </w:pPr>
      <w:r>
        <w:rPr>
          <w:rFonts w:ascii="Times New Roman" w:hAnsi="Times New Roman" w:cs="Times New Roman"/>
          <w:sz w:val="24"/>
          <w:szCs w:val="24"/>
        </w:rPr>
        <w:t>The Court is in the process of creating a mentorship program f</w:t>
      </w:r>
      <w:r w:rsidR="005E04AA" w:rsidRPr="005E04AA">
        <w:rPr>
          <w:rFonts w:ascii="Times New Roman" w:hAnsi="Times New Roman" w:cs="Times New Roman"/>
          <w:sz w:val="24"/>
          <w:szCs w:val="24"/>
        </w:rPr>
        <w:t>or applicants who meet the qualifications for panel membership generally, but who lack sufficient trial and courtroom experienc</w:t>
      </w:r>
      <w:r>
        <w:rPr>
          <w:rFonts w:ascii="Times New Roman" w:hAnsi="Times New Roman" w:cs="Times New Roman"/>
          <w:sz w:val="24"/>
          <w:szCs w:val="24"/>
        </w:rPr>
        <w:t xml:space="preserve">e.  Recruitment for admission into this program will occur at a later date.  </w:t>
      </w:r>
    </w:p>
    <w:p w14:paraId="62349746" w14:textId="77777777" w:rsidR="005E04AA" w:rsidRPr="001320F8" w:rsidRDefault="005E04AA" w:rsidP="00CE6AC3">
      <w:pPr>
        <w:pStyle w:val="NormalWeb"/>
        <w:jc w:val="both"/>
        <w:rPr>
          <w:rFonts w:ascii="Times New Roman" w:hAnsi="Times New Roman" w:cs="Times New Roman"/>
          <w:sz w:val="24"/>
          <w:szCs w:val="24"/>
        </w:rPr>
      </w:pPr>
      <w:r w:rsidRPr="001320F8">
        <w:rPr>
          <w:rFonts w:ascii="Times New Roman" w:hAnsi="Times New Roman" w:cs="Times New Roman"/>
          <w:sz w:val="24"/>
          <w:szCs w:val="24"/>
          <w:u w:val="single"/>
        </w:rPr>
        <w:t>APPLICATION PROCESS</w:t>
      </w:r>
    </w:p>
    <w:p w14:paraId="39113CAC" w14:textId="2074CD54" w:rsidR="00504BC6" w:rsidRDefault="005E04AA" w:rsidP="00CE6AC3">
      <w:pPr>
        <w:autoSpaceDE w:val="0"/>
        <w:autoSpaceDN w:val="0"/>
        <w:adjustRightInd w:val="0"/>
        <w:jc w:val="both"/>
        <w:rPr>
          <w:rFonts w:ascii="Times New Roman" w:hAnsi="Times New Roman" w:cs="Times New Roman"/>
          <w:sz w:val="24"/>
          <w:szCs w:val="24"/>
        </w:rPr>
      </w:pPr>
      <w:bookmarkStart w:id="0" w:name="_Hlk96688484"/>
      <w:r w:rsidRPr="001320F8">
        <w:rPr>
          <w:rFonts w:ascii="Times New Roman" w:hAnsi="Times New Roman" w:cs="Times New Roman"/>
          <w:sz w:val="24"/>
          <w:szCs w:val="24"/>
        </w:rPr>
        <w:t xml:space="preserve">Attorneys interested in being appointed to a CJA </w:t>
      </w:r>
      <w:r w:rsidR="00CE6AC3">
        <w:rPr>
          <w:rFonts w:ascii="Times New Roman" w:hAnsi="Times New Roman" w:cs="Times New Roman"/>
          <w:sz w:val="24"/>
          <w:szCs w:val="24"/>
        </w:rPr>
        <w:t>P</w:t>
      </w:r>
      <w:r w:rsidRPr="001320F8">
        <w:rPr>
          <w:rFonts w:ascii="Times New Roman" w:hAnsi="Times New Roman" w:cs="Times New Roman"/>
          <w:sz w:val="24"/>
          <w:szCs w:val="24"/>
        </w:rPr>
        <w:t xml:space="preserve">anel must submit </w:t>
      </w:r>
      <w:r w:rsidR="001320F8">
        <w:rPr>
          <w:rFonts w:ascii="Times New Roman" w:hAnsi="Times New Roman" w:cs="Times New Roman"/>
          <w:sz w:val="24"/>
          <w:szCs w:val="24"/>
        </w:rPr>
        <w:t>an</w:t>
      </w:r>
      <w:r w:rsidRPr="001320F8">
        <w:rPr>
          <w:rFonts w:ascii="Times New Roman" w:hAnsi="Times New Roman" w:cs="Times New Roman"/>
          <w:sz w:val="24"/>
          <w:szCs w:val="24"/>
        </w:rPr>
        <w:t xml:space="preserve"> application</w:t>
      </w:r>
      <w:r w:rsidR="001320F8">
        <w:rPr>
          <w:rFonts w:ascii="Times New Roman" w:hAnsi="Times New Roman" w:cs="Times New Roman"/>
          <w:sz w:val="24"/>
          <w:szCs w:val="24"/>
        </w:rPr>
        <w:t xml:space="preserve">, which can </w:t>
      </w:r>
      <w:r w:rsidR="00504BC6" w:rsidRPr="001320F8">
        <w:rPr>
          <w:rFonts w:ascii="Times New Roman" w:hAnsi="Times New Roman" w:cs="Times New Roman"/>
          <w:sz w:val="24"/>
          <w:szCs w:val="24"/>
        </w:rPr>
        <w:t xml:space="preserve">be found on the Court's website at </w:t>
      </w:r>
      <w:hyperlink r:id="rId10" w:history="1">
        <w:r w:rsidR="00504BC6" w:rsidRPr="001320F8">
          <w:rPr>
            <w:rStyle w:val="Hyperlink"/>
            <w:rFonts w:ascii="Times New Roman" w:hAnsi="Times New Roman" w:cs="Times New Roman"/>
            <w:sz w:val="24"/>
            <w:szCs w:val="24"/>
          </w:rPr>
          <w:t>https://www.kywd.uscourts.gov/cja</w:t>
        </w:r>
      </w:hyperlink>
      <w:r w:rsidR="00504BC6">
        <w:rPr>
          <w:rFonts w:ascii="Times New Roman" w:hAnsi="Times New Roman" w:cs="Times New Roman"/>
          <w:sz w:val="24"/>
          <w:szCs w:val="24"/>
        </w:rPr>
        <w:t>,</w:t>
      </w:r>
      <w:r w:rsidRPr="001320F8">
        <w:rPr>
          <w:rFonts w:ascii="Times New Roman" w:hAnsi="Times New Roman" w:cs="Times New Roman"/>
          <w:sz w:val="24"/>
          <w:szCs w:val="24"/>
        </w:rPr>
        <w:t xml:space="preserve"> via email to </w:t>
      </w:r>
      <w:hyperlink r:id="rId11" w:history="1">
        <w:r w:rsidR="00504BC6" w:rsidRPr="00454269">
          <w:rPr>
            <w:rStyle w:val="Hyperlink"/>
            <w:rFonts w:ascii="Times New Roman" w:hAnsi="Times New Roman" w:cs="Times New Roman"/>
            <w:sz w:val="24"/>
            <w:szCs w:val="24"/>
          </w:rPr>
          <w:t>CJA_Application@kywd.uscourts.gov</w:t>
        </w:r>
      </w:hyperlink>
      <w:r w:rsidRPr="001320F8">
        <w:rPr>
          <w:rFonts w:ascii="Times New Roman" w:hAnsi="Times New Roman" w:cs="Times New Roman"/>
          <w:sz w:val="24"/>
          <w:szCs w:val="24"/>
        </w:rPr>
        <w:t xml:space="preserve">. </w:t>
      </w:r>
      <w:bookmarkEnd w:id="0"/>
      <w:r w:rsidRPr="001320F8">
        <w:rPr>
          <w:rFonts w:ascii="Times New Roman" w:hAnsi="Times New Roman" w:cs="Times New Roman"/>
          <w:sz w:val="24"/>
          <w:szCs w:val="24"/>
        </w:rPr>
        <w:t xml:space="preserve">No application should be submitted prior to March 1, and no application received after March 31 shall be accepted without consent of the Chief Judge. </w:t>
      </w:r>
    </w:p>
    <w:p w14:paraId="7D261B4F" w14:textId="77777777" w:rsidR="00504BC6" w:rsidRDefault="00504BC6" w:rsidP="00CE6AC3">
      <w:pPr>
        <w:autoSpaceDE w:val="0"/>
        <w:autoSpaceDN w:val="0"/>
        <w:adjustRightInd w:val="0"/>
        <w:jc w:val="both"/>
        <w:rPr>
          <w:rFonts w:ascii="Times New Roman" w:hAnsi="Times New Roman" w:cs="Times New Roman"/>
          <w:sz w:val="24"/>
          <w:szCs w:val="24"/>
        </w:rPr>
      </w:pPr>
    </w:p>
    <w:p w14:paraId="2C04C281" w14:textId="3C77E967" w:rsidR="005E04AA" w:rsidRPr="001320F8" w:rsidRDefault="00504BC6" w:rsidP="00CE6AC3">
      <w:pPr>
        <w:autoSpaceDE w:val="0"/>
        <w:autoSpaceDN w:val="0"/>
        <w:adjustRightInd w:val="0"/>
        <w:jc w:val="both"/>
        <w:rPr>
          <w:rFonts w:ascii="Times New Roman" w:hAnsi="Times New Roman" w:cs="Times New Roman"/>
          <w:sz w:val="24"/>
          <w:szCs w:val="24"/>
        </w:rPr>
      </w:pPr>
      <w:r w:rsidRPr="001320F8">
        <w:rPr>
          <w:rFonts w:ascii="Times New Roman" w:hAnsi="Times New Roman" w:cs="Times New Roman"/>
          <w:sz w:val="24"/>
          <w:szCs w:val="24"/>
        </w:rPr>
        <w:t xml:space="preserve">Approval of attorneys for membership on a CJA Panel will be made by the Court after review of all eligible applications, consideration of relevant case data and consultation with the CJA Panel Committee. </w:t>
      </w:r>
      <w:r w:rsidR="005E04AA" w:rsidRPr="001320F8">
        <w:rPr>
          <w:rFonts w:ascii="Times New Roman" w:hAnsi="Times New Roman" w:cs="Times New Roman"/>
          <w:sz w:val="24"/>
          <w:szCs w:val="24"/>
        </w:rPr>
        <w:t xml:space="preserve">For more information, please visit </w:t>
      </w:r>
      <w:hyperlink r:id="rId12" w:history="1">
        <w:r w:rsidR="005E04AA" w:rsidRPr="001320F8">
          <w:rPr>
            <w:rStyle w:val="Hyperlink"/>
            <w:rFonts w:ascii="Times New Roman" w:hAnsi="Times New Roman" w:cs="Times New Roman"/>
            <w:sz w:val="24"/>
            <w:szCs w:val="24"/>
          </w:rPr>
          <w:t>www.kywd.uscourts.gov/cja</w:t>
        </w:r>
      </w:hyperlink>
      <w:r w:rsidR="005E04AA" w:rsidRPr="001320F8">
        <w:rPr>
          <w:rFonts w:ascii="Times New Roman" w:hAnsi="Times New Roman" w:cs="Times New Roman"/>
          <w:sz w:val="24"/>
          <w:szCs w:val="24"/>
        </w:rPr>
        <w:t>.</w:t>
      </w:r>
    </w:p>
    <w:p w14:paraId="03DC673F" w14:textId="4CB8DFFF" w:rsidR="00D46836" w:rsidRDefault="00D46836" w:rsidP="00D46836">
      <w:pPr>
        <w:pStyle w:val="PlainText"/>
        <w:jc w:val="both"/>
        <w:rPr>
          <w:rFonts w:ascii="Times New Roman" w:hAnsi="Times New Roman" w:cs="Times New Roman"/>
          <w:sz w:val="24"/>
          <w:szCs w:val="24"/>
        </w:rPr>
      </w:pPr>
    </w:p>
    <w:p w14:paraId="6B760A2F" w14:textId="77777777" w:rsidR="00CE6AC3" w:rsidRDefault="00CE6AC3" w:rsidP="00D46836">
      <w:pPr>
        <w:pStyle w:val="PlainText"/>
        <w:jc w:val="both"/>
        <w:rPr>
          <w:rFonts w:ascii="Times New Roman" w:hAnsi="Times New Roman" w:cs="Times New Roman"/>
          <w:sz w:val="24"/>
          <w:szCs w:val="24"/>
        </w:rPr>
      </w:pPr>
    </w:p>
    <w:p w14:paraId="666B88BF" w14:textId="280679B2" w:rsidR="005E04AA" w:rsidRPr="005E04AA" w:rsidRDefault="005E04AA" w:rsidP="005E04AA">
      <w:pPr>
        <w:pStyle w:val="PlainText"/>
        <w:jc w:val="center"/>
        <w:rPr>
          <w:rFonts w:ascii="Times New Roman" w:hAnsi="Times New Roman" w:cs="Times New Roman"/>
          <w:b/>
          <w:bCs/>
          <w:sz w:val="24"/>
          <w:szCs w:val="24"/>
        </w:rPr>
      </w:pPr>
      <w:r w:rsidRPr="005E04AA">
        <w:rPr>
          <w:rFonts w:ascii="Times New Roman" w:hAnsi="Times New Roman" w:cs="Times New Roman"/>
          <w:b/>
          <w:bCs/>
          <w:sz w:val="24"/>
          <w:szCs w:val="24"/>
        </w:rPr>
        <w:t>James J. Vilt, Jr.</w:t>
      </w:r>
    </w:p>
    <w:p w14:paraId="1B777237" w14:textId="2733280E" w:rsidR="005E04AA" w:rsidRPr="005E04AA" w:rsidRDefault="005E04AA" w:rsidP="005E04AA">
      <w:pPr>
        <w:pStyle w:val="PlainText"/>
        <w:jc w:val="center"/>
        <w:rPr>
          <w:rFonts w:ascii="Times New Roman" w:hAnsi="Times New Roman" w:cs="Times New Roman"/>
          <w:b/>
          <w:bCs/>
          <w:sz w:val="24"/>
          <w:szCs w:val="24"/>
        </w:rPr>
      </w:pPr>
      <w:r w:rsidRPr="005E04AA">
        <w:rPr>
          <w:rFonts w:ascii="Times New Roman" w:hAnsi="Times New Roman" w:cs="Times New Roman"/>
          <w:b/>
          <w:bCs/>
          <w:sz w:val="24"/>
          <w:szCs w:val="24"/>
        </w:rPr>
        <w:t>Clerk of Court</w:t>
      </w:r>
    </w:p>
    <w:sectPr w:rsidR="005E04AA" w:rsidRPr="005E04AA" w:rsidSect="001320F8">
      <w:pgSz w:w="12240" w:h="15840"/>
      <w:pgMar w:top="72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5E3645" w14:textId="77777777" w:rsidR="00EA256D" w:rsidRDefault="00EA256D" w:rsidP="00EA256D">
      <w:r>
        <w:separator/>
      </w:r>
    </w:p>
  </w:endnote>
  <w:endnote w:type="continuationSeparator" w:id="0">
    <w:p w14:paraId="2A2CC887" w14:textId="77777777" w:rsidR="00EA256D" w:rsidRDefault="00EA256D" w:rsidP="00EA2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4CC111" w14:textId="77777777" w:rsidR="00EA256D" w:rsidRDefault="00EA256D" w:rsidP="00EA256D">
      <w:r>
        <w:separator/>
      </w:r>
    </w:p>
  </w:footnote>
  <w:footnote w:type="continuationSeparator" w:id="0">
    <w:p w14:paraId="53F3C3F8" w14:textId="77777777" w:rsidR="00EA256D" w:rsidRDefault="00EA256D" w:rsidP="00EA2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F335C6"/>
    <w:multiLevelType w:val="hybridMultilevel"/>
    <w:tmpl w:val="589E4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7E1B9E"/>
    <w:multiLevelType w:val="hybridMultilevel"/>
    <w:tmpl w:val="70641952"/>
    <w:lvl w:ilvl="0" w:tplc="C8D078CA">
      <w:start w:val="3"/>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9B6"/>
    <w:rsid w:val="00076F1C"/>
    <w:rsid w:val="001320F8"/>
    <w:rsid w:val="001A6F94"/>
    <w:rsid w:val="00200F3D"/>
    <w:rsid w:val="002A3DF0"/>
    <w:rsid w:val="0030085A"/>
    <w:rsid w:val="003961D2"/>
    <w:rsid w:val="00396FC0"/>
    <w:rsid w:val="003D5E00"/>
    <w:rsid w:val="00422F87"/>
    <w:rsid w:val="004F6B8C"/>
    <w:rsid w:val="00504BC6"/>
    <w:rsid w:val="0051612D"/>
    <w:rsid w:val="005E04AA"/>
    <w:rsid w:val="00605F37"/>
    <w:rsid w:val="006171AA"/>
    <w:rsid w:val="00624BF2"/>
    <w:rsid w:val="00662269"/>
    <w:rsid w:val="00691480"/>
    <w:rsid w:val="00741108"/>
    <w:rsid w:val="00804FD0"/>
    <w:rsid w:val="008B79B6"/>
    <w:rsid w:val="008D162E"/>
    <w:rsid w:val="00940922"/>
    <w:rsid w:val="00A22817"/>
    <w:rsid w:val="00A538CF"/>
    <w:rsid w:val="00A75895"/>
    <w:rsid w:val="00AC5AFD"/>
    <w:rsid w:val="00C74250"/>
    <w:rsid w:val="00C9360E"/>
    <w:rsid w:val="00CE6AC3"/>
    <w:rsid w:val="00D46836"/>
    <w:rsid w:val="00DE2103"/>
    <w:rsid w:val="00DE771B"/>
    <w:rsid w:val="00EA256D"/>
    <w:rsid w:val="00ED782B"/>
    <w:rsid w:val="00F5455B"/>
    <w:rsid w:val="00FD2F8A"/>
    <w:rsid w:val="00FE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AB446"/>
  <w15:chartTrackingRefBased/>
  <w15:docId w15:val="{DC56CA49-88C8-44F4-8729-153DDC1C8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A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9B6"/>
    <w:pPr>
      <w:spacing w:after="160" w:line="259" w:lineRule="auto"/>
      <w:ind w:left="720"/>
      <w:contextualSpacing/>
    </w:pPr>
  </w:style>
  <w:style w:type="paragraph" w:styleId="NoSpacing">
    <w:name w:val="No Spacing"/>
    <w:uiPriority w:val="1"/>
    <w:qFormat/>
    <w:rsid w:val="008B79B6"/>
    <w:pPr>
      <w:spacing w:after="0" w:line="240" w:lineRule="auto"/>
    </w:pPr>
  </w:style>
  <w:style w:type="paragraph" w:styleId="PlainText">
    <w:name w:val="Plain Text"/>
    <w:basedOn w:val="Normal"/>
    <w:link w:val="PlainTextChar"/>
    <w:uiPriority w:val="99"/>
    <w:unhideWhenUsed/>
    <w:rsid w:val="008B79B6"/>
    <w:rPr>
      <w:rFonts w:ascii="Calibri" w:hAnsi="Calibri"/>
      <w:szCs w:val="21"/>
    </w:rPr>
  </w:style>
  <w:style w:type="character" w:customStyle="1" w:styleId="PlainTextChar">
    <w:name w:val="Plain Text Char"/>
    <w:basedOn w:val="DefaultParagraphFont"/>
    <w:link w:val="PlainText"/>
    <w:uiPriority w:val="99"/>
    <w:rsid w:val="008B79B6"/>
    <w:rPr>
      <w:rFonts w:ascii="Calibri" w:hAnsi="Calibri"/>
      <w:szCs w:val="21"/>
    </w:rPr>
  </w:style>
  <w:style w:type="paragraph" w:customStyle="1" w:styleId="Default">
    <w:name w:val="Default"/>
    <w:uiPriority w:val="99"/>
    <w:rsid w:val="001A6F94"/>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EA256D"/>
    <w:rPr>
      <w:sz w:val="20"/>
      <w:szCs w:val="20"/>
    </w:rPr>
  </w:style>
  <w:style w:type="character" w:customStyle="1" w:styleId="FootnoteTextChar">
    <w:name w:val="Footnote Text Char"/>
    <w:basedOn w:val="DefaultParagraphFont"/>
    <w:link w:val="FootnoteText"/>
    <w:uiPriority w:val="99"/>
    <w:semiHidden/>
    <w:rsid w:val="00EA256D"/>
    <w:rPr>
      <w:sz w:val="20"/>
      <w:szCs w:val="20"/>
    </w:rPr>
  </w:style>
  <w:style w:type="character" w:styleId="FootnoteReference">
    <w:name w:val="footnote reference"/>
    <w:basedOn w:val="DefaultParagraphFont"/>
    <w:uiPriority w:val="99"/>
    <w:semiHidden/>
    <w:unhideWhenUsed/>
    <w:rsid w:val="00EA256D"/>
    <w:rPr>
      <w:vertAlign w:val="superscript"/>
    </w:rPr>
  </w:style>
  <w:style w:type="paragraph" w:styleId="BalloonText">
    <w:name w:val="Balloon Text"/>
    <w:basedOn w:val="Normal"/>
    <w:link w:val="BalloonTextChar"/>
    <w:uiPriority w:val="99"/>
    <w:semiHidden/>
    <w:unhideWhenUsed/>
    <w:rsid w:val="00A538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8CF"/>
    <w:rPr>
      <w:rFonts w:ascii="Segoe UI" w:hAnsi="Segoe UI" w:cs="Segoe UI"/>
      <w:sz w:val="18"/>
      <w:szCs w:val="18"/>
    </w:rPr>
  </w:style>
  <w:style w:type="character" w:styleId="Hyperlink">
    <w:name w:val="Hyperlink"/>
    <w:basedOn w:val="DefaultParagraphFont"/>
    <w:uiPriority w:val="99"/>
    <w:unhideWhenUsed/>
    <w:rsid w:val="005E04AA"/>
    <w:rPr>
      <w:color w:val="0563C1" w:themeColor="hyperlink"/>
      <w:u w:val="single"/>
    </w:rPr>
  </w:style>
  <w:style w:type="paragraph" w:styleId="NormalWeb">
    <w:name w:val="Normal (Web)"/>
    <w:basedOn w:val="Normal"/>
    <w:uiPriority w:val="99"/>
    <w:unhideWhenUsed/>
    <w:rsid w:val="005E04AA"/>
    <w:pPr>
      <w:spacing w:before="100" w:beforeAutospacing="1" w:after="100" w:afterAutospacing="1"/>
    </w:pPr>
    <w:rPr>
      <w:rFonts w:ascii="Calibri" w:hAnsi="Calibri" w:cs="Calibri"/>
    </w:rPr>
  </w:style>
  <w:style w:type="character" w:customStyle="1" w:styleId="element-invisible">
    <w:name w:val="element-invisible"/>
    <w:basedOn w:val="DefaultParagraphFont"/>
    <w:rsid w:val="005E04AA"/>
  </w:style>
  <w:style w:type="character" w:styleId="UnresolvedMention">
    <w:name w:val="Unresolved Mention"/>
    <w:basedOn w:val="DefaultParagraphFont"/>
    <w:uiPriority w:val="99"/>
    <w:semiHidden/>
    <w:unhideWhenUsed/>
    <w:rsid w:val="00FD2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116">
      <w:bodyDiv w:val="1"/>
      <w:marLeft w:val="0"/>
      <w:marRight w:val="0"/>
      <w:marTop w:val="0"/>
      <w:marBottom w:val="0"/>
      <w:divBdr>
        <w:top w:val="none" w:sz="0" w:space="0" w:color="auto"/>
        <w:left w:val="none" w:sz="0" w:space="0" w:color="auto"/>
        <w:bottom w:val="none" w:sz="0" w:space="0" w:color="auto"/>
        <w:right w:val="none" w:sz="0" w:space="0" w:color="auto"/>
      </w:divBdr>
    </w:div>
    <w:div w:id="863129716">
      <w:bodyDiv w:val="1"/>
      <w:marLeft w:val="0"/>
      <w:marRight w:val="0"/>
      <w:marTop w:val="0"/>
      <w:marBottom w:val="0"/>
      <w:divBdr>
        <w:top w:val="none" w:sz="0" w:space="0" w:color="auto"/>
        <w:left w:val="none" w:sz="0" w:space="0" w:color="auto"/>
        <w:bottom w:val="none" w:sz="0" w:space="0" w:color="auto"/>
        <w:right w:val="none" w:sz="0" w:space="0" w:color="auto"/>
      </w:divBdr>
    </w:div>
    <w:div w:id="1047604105">
      <w:bodyDiv w:val="1"/>
      <w:marLeft w:val="0"/>
      <w:marRight w:val="0"/>
      <w:marTop w:val="0"/>
      <w:marBottom w:val="0"/>
      <w:divBdr>
        <w:top w:val="none" w:sz="0" w:space="0" w:color="auto"/>
        <w:left w:val="none" w:sz="0" w:space="0" w:color="auto"/>
        <w:bottom w:val="none" w:sz="0" w:space="0" w:color="auto"/>
        <w:right w:val="none" w:sz="0" w:space="0" w:color="auto"/>
      </w:divBdr>
    </w:div>
    <w:div w:id="1126048820">
      <w:bodyDiv w:val="1"/>
      <w:marLeft w:val="0"/>
      <w:marRight w:val="0"/>
      <w:marTop w:val="0"/>
      <w:marBottom w:val="0"/>
      <w:divBdr>
        <w:top w:val="none" w:sz="0" w:space="0" w:color="auto"/>
        <w:left w:val="none" w:sz="0" w:space="0" w:color="auto"/>
        <w:bottom w:val="none" w:sz="0" w:space="0" w:color="auto"/>
        <w:right w:val="none" w:sz="0" w:space="0" w:color="auto"/>
      </w:divBdr>
    </w:div>
    <w:div w:id="189295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ywd.uscourts.gov/cj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_Application@kywd.uscourts.gov" TargetMode="External"/><Relationship Id="rId5" Type="http://schemas.openxmlformats.org/officeDocument/2006/relationships/webSettings" Target="webSettings.xml"/><Relationship Id="rId10" Type="http://schemas.openxmlformats.org/officeDocument/2006/relationships/hyperlink" Target="https://www.kywd.uscourts.gov/cja" TargetMode="External"/><Relationship Id="rId4" Type="http://schemas.openxmlformats.org/officeDocument/2006/relationships/settings" Target="settings.xml"/><Relationship Id="rId9" Type="http://schemas.openxmlformats.org/officeDocument/2006/relationships/hyperlink" Target="https://www.kywd.uscourts.gov/content/general-order-2021-0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BA94F-28A4-43F7-9F35-6D05700DF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Vilt</dc:creator>
  <cp:keywords/>
  <dc:description/>
  <cp:lastModifiedBy>Jim Vilt</cp:lastModifiedBy>
  <cp:revision>4</cp:revision>
  <cp:lastPrinted>2021-04-27T18:22:00Z</cp:lastPrinted>
  <dcterms:created xsi:type="dcterms:W3CDTF">2022-01-19T14:15:00Z</dcterms:created>
  <dcterms:modified xsi:type="dcterms:W3CDTF">2022-02-25T18:36:00Z</dcterms:modified>
</cp:coreProperties>
</file>